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53" w:rsidRPr="00CF2024" w:rsidRDefault="00962C53" w:rsidP="00962C53">
      <w:pPr>
        <w:pStyle w:val="NormalWeb"/>
        <w:rPr>
          <w:sz w:val="44"/>
          <w:szCs w:val="44"/>
        </w:rPr>
      </w:pPr>
      <w:r w:rsidRPr="00CF2024">
        <w:rPr>
          <w:b/>
          <w:bCs/>
          <w:sz w:val="36"/>
          <w:szCs w:val="36"/>
        </w:rPr>
        <w:t>Referat fra årsmøte Vinjestranda Hytteforening</w:t>
      </w:r>
      <w:r>
        <w:rPr>
          <w:b/>
          <w:bCs/>
          <w:sz w:val="36"/>
          <w:szCs w:val="36"/>
        </w:rPr>
        <w:t xml:space="preserve"> 201</w:t>
      </w:r>
      <w:r>
        <w:rPr>
          <w:b/>
          <w:bCs/>
          <w:sz w:val="36"/>
          <w:szCs w:val="36"/>
        </w:rPr>
        <w:t>5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bookmarkStart w:id="0" w:name="_GoBack"/>
      <w:bookmarkEnd w:id="0"/>
    </w:p>
    <w:p w:rsidR="00962C53" w:rsidRDefault="00962C53" w:rsidP="00962C53">
      <w:pPr>
        <w:pStyle w:val="NormalWeb"/>
      </w:pPr>
      <w:r>
        <w:t>Tid:23 Mai 2015 kl. 10.00</w:t>
      </w:r>
    </w:p>
    <w:p w:rsidR="00962C53" w:rsidRDefault="00962C53" w:rsidP="00962C53">
      <w:pPr>
        <w:pStyle w:val="NormalWeb"/>
      </w:pPr>
      <w:r>
        <w:t>Sted:Vinjestranda Brygge B</w:t>
      </w:r>
    </w:p>
    <w:p w:rsidR="00962C53" w:rsidRDefault="00962C53" w:rsidP="00962C53">
      <w:pPr>
        <w:pStyle w:val="NormalWeb"/>
      </w:pPr>
      <w:r>
        <w:t>Tilstede:Ingar Moen, Ole Jonny Sivertsen, Åge Frisak, Trond Tveit, Ingvar Gjone, Kathrine Evensen</w:t>
      </w:r>
    </w:p>
    <w:p w:rsidR="00962C53" w:rsidRDefault="00962C53" w:rsidP="00962C53">
      <w:pPr>
        <w:pStyle w:val="NormalWeb"/>
      </w:pPr>
      <w:r>
        <w:t>Ikke tilstede:Bent Fosse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t xml:space="preserve">Godkjenning av innkalling  </w:t>
      </w:r>
    </w:p>
    <w:p w:rsidR="00962C53" w:rsidRDefault="00962C53" w:rsidP="00962C53">
      <w:pPr>
        <w:pStyle w:val="NormalWeb"/>
      </w:pPr>
      <w:r>
        <w:t>Vedtak: Innkalling godkjennes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t>Regnskap 2014:</w:t>
      </w:r>
    </w:p>
    <w:p w:rsidR="00962C53" w:rsidRDefault="00962C53" w:rsidP="00962C53">
      <w:pPr>
        <w:pStyle w:val="NormalWeb"/>
      </w:pPr>
      <w:r>
        <w:t>Åge oppsummerte regnskapet for Brygge A og B, samt medlemmer uten brygge. Det er noe utestående for 2013/2014, er purret tidligere- men purres igjen av Åge.</w:t>
      </w:r>
    </w:p>
    <w:p w:rsidR="00962C53" w:rsidRDefault="00962C53" w:rsidP="00962C53">
      <w:pPr>
        <w:pStyle w:val="NormalWeb"/>
      </w:pPr>
      <w:r>
        <w:t xml:space="preserve">Åge sender regnskaper til hver enhet i forbindelse med innkalling til årsmøte. </w:t>
      </w:r>
    </w:p>
    <w:p w:rsidR="00962C53" w:rsidRDefault="00962C53" w:rsidP="00962C53">
      <w:pPr>
        <w:pStyle w:val="NormalWeb"/>
      </w:pPr>
      <w:r>
        <w:t>Vedtak: Regnskapet ble godkjent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t>Veiavgift</w:t>
      </w:r>
    </w:p>
    <w:p w:rsidR="00962C53" w:rsidRDefault="00962C53" w:rsidP="00962C53">
      <w:pPr>
        <w:pStyle w:val="NormalWeb"/>
      </w:pPr>
      <w:r>
        <w:t>Vedtak: Det ble enstemmig vedtatt en økning på Kr. 100,-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t>Valg:</w:t>
      </w:r>
    </w:p>
    <w:p w:rsidR="00962C53" w:rsidRDefault="00962C53" w:rsidP="00962C53">
      <w:pPr>
        <w:pStyle w:val="NormalWeb"/>
      </w:pPr>
      <w:r>
        <w:t>Ole jonny ble gjenvalgt</w:t>
      </w:r>
    </w:p>
    <w:p w:rsidR="00962C53" w:rsidRDefault="00962C53" w:rsidP="00962C53">
      <w:pPr>
        <w:pStyle w:val="NormalWeb"/>
      </w:pPr>
      <w:r>
        <w:t>Ingar Moen ble gjenvalgt som leder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lastRenderedPageBreak/>
        <w:t>Dugnad:</w:t>
      </w:r>
    </w:p>
    <w:p w:rsidR="00962C53" w:rsidRDefault="00962C53" w:rsidP="00962C53">
      <w:pPr>
        <w:pStyle w:val="NormalWeb"/>
      </w:pPr>
      <w:r>
        <w:t>Brygge A tar strandveien</w:t>
      </w:r>
    </w:p>
    <w:p w:rsidR="00962C53" w:rsidRDefault="00962C53" w:rsidP="00962C53">
      <w:pPr>
        <w:pStyle w:val="NormalWeb"/>
      </w:pPr>
      <w:r>
        <w:t>Brygge B tar veien opp inkl. grøfter</w:t>
      </w:r>
    </w:p>
    <w:p w:rsidR="00962C53" w:rsidRDefault="00962C53" w:rsidP="00962C53">
      <w:pPr>
        <w:pStyle w:val="NormalWeb"/>
      </w:pPr>
      <w:r>
        <w:t>Brygge C tar østover</w:t>
      </w:r>
    </w:p>
    <w:p w:rsidR="00962C53" w:rsidRDefault="00962C53" w:rsidP="00962C53">
      <w:pPr>
        <w:pStyle w:val="NormalWeb"/>
      </w:pPr>
      <w:r>
        <w:t>Resten er med på veien opp</w:t>
      </w:r>
    </w:p>
    <w:p w:rsidR="00962C53" w:rsidRDefault="00962C53" w:rsidP="00962C53">
      <w:pPr>
        <w:pStyle w:val="NormalWeb"/>
      </w:pPr>
      <w:r>
        <w:t>Gunnar skraper og gruser.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t>Styret foreslår å øke veiavgiften med kr 100,-, totalt 600,- pr. år</w:t>
      </w:r>
    </w:p>
    <w:p w:rsidR="00962C53" w:rsidRDefault="00962C53" w:rsidP="00962C53">
      <w:pPr>
        <w:pStyle w:val="NormalWeb"/>
      </w:pPr>
      <w:r>
        <w:t>Ingen forandring på avgift for Brygge A</w:t>
      </w:r>
    </w:p>
    <w:p w:rsidR="00962C53" w:rsidRDefault="00962C53" w:rsidP="00962C53">
      <w:pPr>
        <w:pStyle w:val="NormalWeb"/>
      </w:pPr>
      <w:r>
        <w:t>Brygge B går tilbake til kr 300,-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t>Kathrine tar kontakt med valgkomite, slik at de følger opp dem som er på valg!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t>Sak 10/15Hjemmeside</w:t>
      </w:r>
    </w:p>
    <w:p w:rsidR="00962C53" w:rsidRDefault="00962C53" w:rsidP="00962C53">
      <w:pPr>
        <w:pStyle w:val="NormalWeb"/>
      </w:pPr>
      <w:r>
        <w:t>Vedtak: Ole Jonny følger opp denne.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t>Eventuelt:</w:t>
      </w:r>
    </w:p>
    <w:p w:rsidR="00962C53" w:rsidRDefault="00962C53" w:rsidP="00962C53">
      <w:pPr>
        <w:pStyle w:val="NormalWeb"/>
      </w:pPr>
      <w:r>
        <w:t>Ingar oppfordret alle til å møte på dugnadsdager.</w:t>
      </w:r>
    </w:p>
    <w:p w:rsidR="00962C53" w:rsidRDefault="00962C53" w:rsidP="00962C53">
      <w:pPr>
        <w:pStyle w:val="NormalWeb"/>
      </w:pPr>
      <w:r>
        <w:t>Søppelkasser ved gamle låven trenger en innhegning, da de blåser ut i veien. Ingar oppfordret noen nevenyttige til å ordne det.</w:t>
      </w:r>
    </w:p>
    <w:p w:rsidR="00962C53" w:rsidRDefault="00962C53" w:rsidP="00962C53">
      <w:pPr>
        <w:pStyle w:val="NormalWeb"/>
      </w:pPr>
      <w:r>
        <w:t xml:space="preserve">Ingar informerte om at oppføring av sjøboder står ved lag hos kommunen. </w:t>
      </w:r>
    </w:p>
    <w:p w:rsidR="00962C53" w:rsidRDefault="00962C53" w:rsidP="00962C53">
      <w:pPr>
        <w:pStyle w:val="NormalWeb"/>
      </w:pPr>
      <w:r>
        <w:t xml:space="preserve">Rot og gammelt søppel langs vei og strand må tas med hjem eller kastes. </w:t>
      </w:r>
    </w:p>
    <w:p w:rsidR="00962C53" w:rsidRDefault="00962C53" w:rsidP="00962C53">
      <w:pPr>
        <w:pStyle w:val="NormalWeb"/>
      </w:pPr>
    </w:p>
    <w:p w:rsidR="00962C53" w:rsidRDefault="00962C53" w:rsidP="00962C53">
      <w:pPr>
        <w:pStyle w:val="NormalWeb"/>
      </w:pPr>
      <w:r>
        <w:t>Ref.: Kathrine Evensen</w:t>
      </w:r>
    </w:p>
    <w:p w:rsidR="00962C53" w:rsidRDefault="00962C53" w:rsidP="00962C53">
      <w:pPr>
        <w:pStyle w:val="NormalWeb"/>
      </w:pPr>
    </w:p>
    <w:p w:rsidR="00762FB8" w:rsidRDefault="00762FB8"/>
    <w:sectPr w:rsidR="0076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53"/>
    <w:rsid w:val="00762FB8"/>
    <w:rsid w:val="009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75D3"/>
  <w15:chartTrackingRefBased/>
  <w15:docId w15:val="{8E02500A-708A-4D26-AA0B-B97E9657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Zachrisen</dc:creator>
  <cp:keywords/>
  <dc:description/>
  <cp:lastModifiedBy>Roar Zachrisen</cp:lastModifiedBy>
  <cp:revision>1</cp:revision>
  <dcterms:created xsi:type="dcterms:W3CDTF">2020-05-12T19:32:00Z</dcterms:created>
  <dcterms:modified xsi:type="dcterms:W3CDTF">2020-05-12T19:33:00Z</dcterms:modified>
</cp:coreProperties>
</file>